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850" w:rsidRPr="00F7167C" w:rsidRDefault="00264850" w:rsidP="0026485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4850" w:rsidRDefault="00C03A26" w:rsidP="00C03A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05.03.2018                                                                                                  № 184</w:t>
      </w:r>
      <w:r w:rsidR="0026485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64850" w:rsidRPr="002E74E5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4850" w:rsidRPr="008B334E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B334E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264850" w:rsidRPr="008B334E" w:rsidRDefault="00264850" w:rsidP="002648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B334E">
        <w:rPr>
          <w:rFonts w:ascii="Times New Roman" w:hAnsi="Times New Roman" w:cs="Times New Roman"/>
          <w:sz w:val="26"/>
          <w:szCs w:val="26"/>
        </w:rPr>
        <w:t>от 10</w:t>
      </w:r>
      <w:r>
        <w:rPr>
          <w:rFonts w:ascii="Times New Roman" w:hAnsi="Times New Roman" w:cs="Times New Roman"/>
          <w:sz w:val="26"/>
          <w:szCs w:val="26"/>
        </w:rPr>
        <w:t xml:space="preserve"> февраля </w:t>
      </w:r>
      <w:r w:rsidRPr="008B334E">
        <w:rPr>
          <w:rFonts w:ascii="Times New Roman" w:hAnsi="Times New Roman" w:cs="Times New Roman"/>
          <w:sz w:val="26"/>
          <w:szCs w:val="26"/>
        </w:rPr>
        <w:t>2017 года № 122 «Об утверждении технического задания для  ООО «</w:t>
      </w:r>
      <w:proofErr w:type="spellStart"/>
      <w:r w:rsidRPr="008B334E">
        <w:rPr>
          <w:rFonts w:ascii="Times New Roman" w:hAnsi="Times New Roman" w:cs="Times New Roman"/>
          <w:sz w:val="26"/>
          <w:szCs w:val="26"/>
        </w:rPr>
        <w:t>УстьеСтрой</w:t>
      </w:r>
      <w:proofErr w:type="spellEnd"/>
      <w:r w:rsidRPr="008B334E">
        <w:rPr>
          <w:rFonts w:ascii="Times New Roman" w:hAnsi="Times New Roman" w:cs="Times New Roman"/>
          <w:sz w:val="26"/>
          <w:szCs w:val="26"/>
        </w:rPr>
        <w:t>» на разработку инвестиционной программы «Приведение качества питьевой воды в соответствие с установленными требованиями на территории Усть-Кубинского муниципального района на 2016-2020 годы»</w:t>
      </w: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Pr="002E74E5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Pr="00E977AD" w:rsidRDefault="00264850" w:rsidP="00264850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соответствии с постановлением Правительства Российской Федерации от 29 июля 2013 года № 641 «Об инвестиционных  и производственных программах организаций, осуществляющих деятельность в сферах водоснабжения и водоотведения»,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 </w:t>
      </w:r>
      <w:hyperlink r:id="rId8" w:history="1">
        <w:r w:rsidRPr="00E977AD">
          <w:rPr>
            <w:rFonts w:ascii="Times New Roman" w:hAnsi="Times New Roman" w:cs="Times New Roman"/>
            <w:sz w:val="26"/>
            <w:szCs w:val="26"/>
          </w:rPr>
          <w:t>стат</w:t>
        </w:r>
        <w:r>
          <w:rPr>
            <w:rFonts w:ascii="Times New Roman" w:hAnsi="Times New Roman" w:cs="Times New Roman"/>
            <w:sz w:val="26"/>
            <w:szCs w:val="26"/>
          </w:rPr>
          <w:t>ьи</w:t>
        </w:r>
        <w:proofErr w:type="gramEnd"/>
        <w:r w:rsidRPr="00E977AD">
          <w:rPr>
            <w:rFonts w:ascii="Times New Roman" w:hAnsi="Times New Roman" w:cs="Times New Roman"/>
            <w:sz w:val="26"/>
            <w:szCs w:val="26"/>
          </w:rPr>
          <w:t xml:space="preserve"> </w:t>
        </w:r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64850" w:rsidRP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/>
          <w:sz w:val="26"/>
          <w:szCs w:val="26"/>
        </w:rPr>
        <w:t>Раздел 3</w:t>
      </w:r>
      <w:r w:rsidRPr="00A06067">
        <w:rPr>
          <w:rFonts w:ascii="Times New Roman" w:hAnsi="Times New Roman"/>
          <w:sz w:val="26"/>
          <w:szCs w:val="26"/>
        </w:rPr>
        <w:t>«Целевые индикаторы и показатели»</w:t>
      </w:r>
      <w:r>
        <w:rPr>
          <w:rFonts w:ascii="Times New Roman" w:hAnsi="Times New Roman"/>
          <w:sz w:val="26"/>
          <w:szCs w:val="26"/>
        </w:rPr>
        <w:t xml:space="preserve"> технического задания на разработку инвестиционной программы «Приведение качества питьевой воды в соответствие с установленными требованиями на территории Усть-Кубинского муниципального района на 2016-2020 годы», утвержденного постановлением администрации района от 10 февраля 2017 года № 122 «</w:t>
      </w:r>
      <w:r w:rsidRPr="008B334E">
        <w:rPr>
          <w:rFonts w:ascii="Times New Roman" w:hAnsi="Times New Roman" w:cs="Times New Roman"/>
          <w:sz w:val="26"/>
          <w:szCs w:val="26"/>
        </w:rPr>
        <w:t>Об утверждении технического задания для  ООО «</w:t>
      </w:r>
      <w:proofErr w:type="spellStart"/>
      <w:r w:rsidRPr="008B334E">
        <w:rPr>
          <w:rFonts w:ascii="Times New Roman" w:hAnsi="Times New Roman" w:cs="Times New Roman"/>
          <w:sz w:val="26"/>
          <w:szCs w:val="26"/>
        </w:rPr>
        <w:t>УстьеСтрой</w:t>
      </w:r>
      <w:proofErr w:type="spellEnd"/>
      <w:r w:rsidRPr="008B334E">
        <w:rPr>
          <w:rFonts w:ascii="Times New Roman" w:hAnsi="Times New Roman" w:cs="Times New Roman"/>
          <w:sz w:val="26"/>
          <w:szCs w:val="26"/>
        </w:rPr>
        <w:t>» на разработку инвестиционной программы «Приведение качества питьевой воды в соответствие с установленными требованиями на</w:t>
      </w:r>
      <w:proofErr w:type="gramEnd"/>
      <w:r w:rsidRPr="008B334E">
        <w:rPr>
          <w:rFonts w:ascii="Times New Roman" w:hAnsi="Times New Roman" w:cs="Times New Roman"/>
          <w:sz w:val="26"/>
          <w:szCs w:val="26"/>
        </w:rPr>
        <w:t xml:space="preserve"> территории Усть-Кубинского муниципального района на 2016-2020 годы»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дополнить пунктами 3.2, 3.3 следующего содержания:</w:t>
      </w:r>
    </w:p>
    <w:p w:rsidR="00264850" w:rsidRDefault="00264850" w:rsidP="0026485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«3.2.</w:t>
      </w:r>
      <w:r w:rsidRPr="00A06067">
        <w:rPr>
          <w:rFonts w:ascii="Times New Roman" w:hAnsi="Times New Roman"/>
          <w:sz w:val="26"/>
          <w:szCs w:val="26"/>
        </w:rPr>
        <w:t xml:space="preserve"> Плановые значения показателей надежности, качества и энергетической эффективности объектов централизованных систем водоснабжения»</w:t>
      </w:r>
    </w:p>
    <w:p w:rsidR="00264850" w:rsidRDefault="00264850" w:rsidP="0026485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4"/>
        <w:tblW w:w="9464" w:type="dxa"/>
        <w:tblLook w:val="04A0"/>
      </w:tblPr>
      <w:tblGrid>
        <w:gridCol w:w="4644"/>
        <w:gridCol w:w="1134"/>
        <w:gridCol w:w="1134"/>
        <w:gridCol w:w="1276"/>
        <w:gridCol w:w="1276"/>
      </w:tblGrid>
      <w:tr w:rsidR="00264850" w:rsidTr="00CE506D">
        <w:trPr>
          <w:trHeight w:val="89"/>
        </w:trPr>
        <w:tc>
          <w:tcPr>
            <w:tcW w:w="4644" w:type="dxa"/>
          </w:tcPr>
          <w:p w:rsidR="00264850" w:rsidRPr="00E2733F" w:rsidRDefault="00264850" w:rsidP="00854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показателей надежности, качества и </w:t>
            </w: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централизованных систем водоснабжения</w:t>
            </w:r>
          </w:p>
        </w:tc>
        <w:tc>
          <w:tcPr>
            <w:tcW w:w="1134" w:type="dxa"/>
          </w:tcPr>
          <w:p w:rsidR="00264850" w:rsidRPr="00E2733F" w:rsidRDefault="00264850" w:rsidP="00854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64850" w:rsidRPr="00E2733F" w:rsidRDefault="00264850" w:rsidP="00854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264850" w:rsidRPr="00E2733F" w:rsidRDefault="00264850" w:rsidP="00854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264850" w:rsidRPr="00E2733F" w:rsidRDefault="00264850" w:rsidP="00854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264850" w:rsidTr="00CE506D">
        <w:trPr>
          <w:trHeight w:val="265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1. 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</w:t>
            </w:r>
            <w:proofErr w:type="gram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 не соответствующих установленным требованиям в общем объеме проб, отобранных по результатам </w:t>
            </w:r>
            <w:r w:rsidRPr="00E27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производственного контроля качества питьевой воды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4850" w:rsidTr="00CE506D">
        <w:trPr>
          <w:trHeight w:val="179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4850" w:rsidTr="00CE506D">
        <w:trPr>
          <w:trHeight w:val="58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и бесперебойности водоснабжения для ЦСХВ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ед./</w:t>
            </w:r>
            <w:proofErr w:type="gram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4850" w:rsidTr="00CE506D">
        <w:trPr>
          <w:trHeight w:val="86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3. 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264850" w:rsidTr="00CE506D">
        <w:trPr>
          <w:trHeight w:val="86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Устье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Никольское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Заднее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Королиха</w:t>
            </w:r>
            <w:proofErr w:type="spellEnd"/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Бережное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264850" w:rsidTr="00CE506D">
        <w:trPr>
          <w:trHeight w:val="118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4. Удельный расход электрической энергии, потребляемой в технологическом процессе подготовки питьевой воды, на единицу объема воды, опускаемой в сеть</w:t>
            </w:r>
          </w:p>
        </w:tc>
        <w:tc>
          <w:tcPr>
            <w:tcW w:w="1134" w:type="dxa"/>
            <w:vAlign w:val="center"/>
          </w:tcPr>
          <w:p w:rsidR="00264850" w:rsidRPr="00E2733F" w:rsidRDefault="008543D1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4850" w:rsidRPr="00E2733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="00264850" w:rsidRPr="00E2733F">
              <w:rPr>
                <w:rFonts w:ascii="Times New Roman" w:hAnsi="Times New Roman" w:cs="Times New Roman"/>
                <w:sz w:val="24"/>
                <w:szCs w:val="24"/>
              </w:rPr>
              <w:t>/ куб. м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</w:tr>
      <w:tr w:rsidR="00264850" w:rsidTr="00CE506D">
        <w:trPr>
          <w:trHeight w:val="58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Устье</w:t>
            </w:r>
          </w:p>
        </w:tc>
        <w:tc>
          <w:tcPr>
            <w:tcW w:w="1134" w:type="dxa"/>
          </w:tcPr>
          <w:p w:rsidR="00264850" w:rsidRPr="00E2733F" w:rsidRDefault="008543D1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4850" w:rsidRPr="00E2733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="00264850" w:rsidRPr="00E2733F">
              <w:rPr>
                <w:rFonts w:ascii="Times New Roman" w:hAnsi="Times New Roman" w:cs="Times New Roman"/>
                <w:sz w:val="24"/>
                <w:szCs w:val="24"/>
              </w:rPr>
              <w:t>/ куб. м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</w:tr>
      <w:tr w:rsidR="00264850" w:rsidTr="00CE506D">
        <w:trPr>
          <w:trHeight w:val="118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5. 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854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 w:rsidR="008543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/ куб. м</w:t>
            </w:r>
          </w:p>
        </w:tc>
        <w:tc>
          <w:tcPr>
            <w:tcW w:w="1134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</w:tr>
      <w:tr w:rsidR="00264850" w:rsidTr="00CE506D">
        <w:trPr>
          <w:trHeight w:val="179"/>
        </w:trPr>
        <w:tc>
          <w:tcPr>
            <w:tcW w:w="464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Устье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Никольское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Заднее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Королиха</w:t>
            </w:r>
            <w:proofErr w:type="spellEnd"/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с. Бережное</w:t>
            </w:r>
          </w:p>
        </w:tc>
        <w:tc>
          <w:tcPr>
            <w:tcW w:w="1134" w:type="dxa"/>
            <w:vAlign w:val="center"/>
          </w:tcPr>
          <w:p w:rsidR="00264850" w:rsidRPr="00E2733F" w:rsidRDefault="008543D1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4850" w:rsidRPr="00E2733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  <w:r w:rsidR="00264850" w:rsidRPr="00E2733F">
              <w:rPr>
                <w:rFonts w:ascii="Times New Roman" w:hAnsi="Times New Roman" w:cs="Times New Roman"/>
                <w:sz w:val="24"/>
                <w:szCs w:val="24"/>
              </w:rPr>
              <w:t>/ куб. м</w:t>
            </w:r>
          </w:p>
        </w:tc>
        <w:tc>
          <w:tcPr>
            <w:tcW w:w="1134" w:type="dxa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276" w:type="dxa"/>
            <w:vAlign w:val="center"/>
          </w:tcPr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  <w:p w:rsidR="00264850" w:rsidRPr="00E2733F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33F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</w:tbl>
    <w:p w:rsidR="00264850" w:rsidRDefault="00264850" w:rsidP="0026485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3.3. «Перечень мероприятий по строительству, модернизации и (или) реконструкции </w:t>
      </w:r>
      <w:r w:rsidRPr="00A06067">
        <w:rPr>
          <w:rFonts w:ascii="Times New Roman" w:hAnsi="Times New Roman"/>
          <w:sz w:val="26"/>
          <w:szCs w:val="26"/>
        </w:rPr>
        <w:t>объектов централизованных систем водоснабжения</w:t>
      </w:r>
      <w:r>
        <w:rPr>
          <w:rFonts w:ascii="Times New Roman" w:hAnsi="Times New Roman"/>
          <w:sz w:val="26"/>
          <w:szCs w:val="26"/>
        </w:rPr>
        <w:t>.</w:t>
      </w:r>
    </w:p>
    <w:p w:rsidR="00264850" w:rsidRPr="001123C5" w:rsidRDefault="00264850" w:rsidP="0026485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</w:t>
      </w:r>
      <w:r w:rsidRPr="001123C5">
        <w:rPr>
          <w:rFonts w:ascii="Times New Roman" w:hAnsi="Times New Roman"/>
          <w:sz w:val="26"/>
          <w:szCs w:val="26"/>
        </w:rPr>
        <w:t>результат</w:t>
      </w:r>
      <w:r>
        <w:rPr>
          <w:rFonts w:ascii="Times New Roman" w:hAnsi="Times New Roman"/>
          <w:sz w:val="26"/>
          <w:szCs w:val="26"/>
        </w:rPr>
        <w:t>ам</w:t>
      </w:r>
      <w:r w:rsidRPr="001123C5">
        <w:rPr>
          <w:rFonts w:ascii="Times New Roman" w:hAnsi="Times New Roman"/>
          <w:sz w:val="26"/>
          <w:szCs w:val="26"/>
        </w:rPr>
        <w:t xml:space="preserve"> проведенного мониторинга существующих объектов централизованных систем водоснабжения </w:t>
      </w:r>
      <w:r>
        <w:rPr>
          <w:rFonts w:ascii="Times New Roman" w:hAnsi="Times New Roman"/>
          <w:sz w:val="26"/>
          <w:szCs w:val="26"/>
        </w:rPr>
        <w:t>за</w:t>
      </w:r>
      <w:r w:rsidRPr="001123C5">
        <w:rPr>
          <w:rFonts w:ascii="Times New Roman" w:hAnsi="Times New Roman"/>
          <w:sz w:val="26"/>
          <w:szCs w:val="26"/>
        </w:rPr>
        <w:t>планир</w:t>
      </w:r>
      <w:r>
        <w:rPr>
          <w:rFonts w:ascii="Times New Roman" w:hAnsi="Times New Roman"/>
          <w:sz w:val="26"/>
          <w:szCs w:val="26"/>
        </w:rPr>
        <w:t>овать реализацию</w:t>
      </w:r>
      <w:r w:rsidRPr="001123C5">
        <w:rPr>
          <w:rFonts w:ascii="Times New Roman" w:hAnsi="Times New Roman"/>
          <w:sz w:val="26"/>
          <w:szCs w:val="26"/>
        </w:rPr>
        <w:t xml:space="preserve"> следующих мероприятий в рамках Инвестиционной программы на 201</w:t>
      </w:r>
      <w:r>
        <w:rPr>
          <w:rFonts w:ascii="Times New Roman" w:hAnsi="Times New Roman"/>
          <w:sz w:val="26"/>
          <w:szCs w:val="26"/>
        </w:rPr>
        <w:t>8</w:t>
      </w:r>
      <w:r w:rsidRPr="001123C5">
        <w:rPr>
          <w:rFonts w:ascii="Times New Roman" w:hAnsi="Times New Roman"/>
          <w:sz w:val="26"/>
          <w:szCs w:val="26"/>
        </w:rPr>
        <w:t>-2020 годы:</w:t>
      </w:r>
    </w:p>
    <w:tbl>
      <w:tblPr>
        <w:tblStyle w:val="a4"/>
        <w:tblW w:w="9464" w:type="dxa"/>
        <w:tblLayout w:type="fixed"/>
        <w:tblLook w:val="04A0"/>
      </w:tblPr>
      <w:tblGrid>
        <w:gridCol w:w="1951"/>
        <w:gridCol w:w="3119"/>
        <w:gridCol w:w="1559"/>
        <w:gridCol w:w="2835"/>
      </w:tblGrid>
      <w:tr w:rsidR="00264850" w:rsidTr="00CE506D">
        <w:trPr>
          <w:trHeight w:val="144"/>
        </w:trPr>
        <w:tc>
          <w:tcPr>
            <w:tcW w:w="1951" w:type="dxa"/>
          </w:tcPr>
          <w:p w:rsidR="00264850" w:rsidRPr="001123C5" w:rsidRDefault="00264850" w:rsidP="00CE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проведения мероприятий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264850" w:rsidRPr="001123C5" w:rsidRDefault="00264850" w:rsidP="00CE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Основные тех. характеристики до и после проведения мероприятий</w:t>
            </w:r>
          </w:p>
        </w:tc>
      </w:tr>
      <w:tr w:rsidR="00264850" w:rsidTr="00CE506D">
        <w:trPr>
          <w:trHeight w:val="144"/>
        </w:trPr>
        <w:tc>
          <w:tcPr>
            <w:tcW w:w="1951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фильтра (монтаж, 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канализация)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Повышенное содержание в воде скважины железа, взвешенных частиц, солей 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жесткости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скважина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с. Никольское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качества питьевой воды в соответствие </w:t>
            </w:r>
            <w:proofErr w:type="gramStart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установленными требованиям</w:t>
            </w:r>
          </w:p>
        </w:tc>
      </w:tr>
      <w:tr w:rsidR="00264850" w:rsidTr="00CE506D">
        <w:trPr>
          <w:trHeight w:val="144"/>
        </w:trPr>
        <w:tc>
          <w:tcPr>
            <w:tcW w:w="1951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фильтра (монтаж, материалы канализация)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Повышенное содержание в воде скважины железа, взвешенных частиц, солей жесткости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скважина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с. Заднее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Приведение качества питьевой воды в соответствие с установленными требованиями</w:t>
            </w:r>
          </w:p>
        </w:tc>
      </w:tr>
      <w:tr w:rsidR="00264850" w:rsidTr="00CE506D">
        <w:trPr>
          <w:trHeight w:val="144"/>
        </w:trPr>
        <w:tc>
          <w:tcPr>
            <w:tcW w:w="1951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Установка фильтра (монтаж, материалы канализация)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Повышенное содержание в воде скважины железа, взвешенных частиц, солей жесткости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скважина 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Королиха</w:t>
            </w:r>
            <w:proofErr w:type="spellEnd"/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Приведение качества питьевой воды в соответствие с установленными требованиями</w:t>
            </w:r>
          </w:p>
        </w:tc>
      </w:tr>
      <w:tr w:rsidR="00264850" w:rsidTr="00CE506D">
        <w:trPr>
          <w:trHeight w:val="1783"/>
        </w:trPr>
        <w:tc>
          <w:tcPr>
            <w:tcW w:w="1951" w:type="dxa"/>
          </w:tcPr>
          <w:p w:rsidR="00264850" w:rsidRPr="001123C5" w:rsidRDefault="00264850" w:rsidP="00264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Монтаж частотного </w:t>
            </w:r>
            <w:proofErr w:type="spellStart"/>
            <w:proofErr w:type="gramStart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преобразова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  <w:proofErr w:type="spellEnd"/>
            <w:proofErr w:type="gramEnd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замена электрооборудования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Аварии на электрооборудовании, перерывы в снабжении водой абонентов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скважина 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д. Федоровская</w:t>
            </w:r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Автоматизация системы подачи воды, отключение водонапорной башни, снижение затрат на электроэнергию, потерь воды</w:t>
            </w:r>
          </w:p>
        </w:tc>
      </w:tr>
      <w:tr w:rsidR="00264850" w:rsidTr="00CE506D">
        <w:trPr>
          <w:trHeight w:val="1498"/>
        </w:trPr>
        <w:tc>
          <w:tcPr>
            <w:tcW w:w="1951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Замена электродных блоков электролизной установки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Срок эксплуатации электродных блоков составляет 1,5-2 года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с. Устье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ОСВ</w:t>
            </w:r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Увеличение производительности электролизной установки по активному хлору</w:t>
            </w:r>
          </w:p>
        </w:tc>
      </w:tr>
      <w:tr w:rsidR="00264850" w:rsidTr="00CE506D">
        <w:trPr>
          <w:trHeight w:val="2927"/>
        </w:trPr>
        <w:tc>
          <w:tcPr>
            <w:tcW w:w="1951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напорных фильтров ОСВ </w:t>
            </w:r>
          </w:p>
        </w:tc>
        <w:tc>
          <w:tcPr>
            <w:tcW w:w="311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Высокое содержание органических веществ в воде, поднятой из поверхностного источника р. </w:t>
            </w:r>
            <w:proofErr w:type="spellStart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Кубена</w:t>
            </w:r>
            <w:proofErr w:type="spellEnd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, в процессе водоподготовки требует ее </w:t>
            </w:r>
            <w:proofErr w:type="spellStart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коагулирования</w:t>
            </w:r>
            <w:proofErr w:type="spellEnd"/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 и фильтрации в целях повышения эффекта фильтрования.</w:t>
            </w:r>
          </w:p>
        </w:tc>
        <w:tc>
          <w:tcPr>
            <w:tcW w:w="1559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 xml:space="preserve">с. Устье </w:t>
            </w:r>
          </w:p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Усть-Кубинского района</w:t>
            </w:r>
          </w:p>
        </w:tc>
        <w:tc>
          <w:tcPr>
            <w:tcW w:w="2835" w:type="dxa"/>
          </w:tcPr>
          <w:p w:rsidR="00264850" w:rsidRPr="001123C5" w:rsidRDefault="00264850" w:rsidP="00CE5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C5">
              <w:rPr>
                <w:rFonts w:ascii="Times New Roman" w:hAnsi="Times New Roman" w:cs="Times New Roman"/>
                <w:sz w:val="24"/>
                <w:szCs w:val="24"/>
              </w:rPr>
              <w:t>Приведение качества питьевой воды в соответствие с установленными требованиями</w:t>
            </w:r>
            <w:r w:rsidR="008543D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64850" w:rsidRDefault="00264850" w:rsidP="0026485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264850" w:rsidRPr="001123C5" w:rsidRDefault="008543D1" w:rsidP="008543D1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2. </w:t>
      </w:r>
      <w:r w:rsidR="00264850" w:rsidRPr="001123C5">
        <w:rPr>
          <w:rFonts w:ascii="Times New Roman" w:hAnsi="Times New Roman"/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Pr="002E74E5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Глава  администрации района                                               </w:t>
      </w:r>
      <w:r w:rsidR="008543D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2E74E5">
        <w:rPr>
          <w:rFonts w:ascii="Times New Roman" w:hAnsi="Times New Roman" w:cs="Times New Roman"/>
          <w:sz w:val="26"/>
          <w:szCs w:val="26"/>
        </w:rPr>
        <w:t xml:space="preserve">            А.О. Семичев</w:t>
      </w:r>
      <w:r w:rsidRPr="00C421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4850" w:rsidRDefault="00264850" w:rsidP="002648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0602C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3D1" w:rsidRDefault="008543D1" w:rsidP="008543D1">
      <w:pPr>
        <w:spacing w:after="0" w:line="240" w:lineRule="auto"/>
      </w:pPr>
      <w:r>
        <w:separator/>
      </w:r>
    </w:p>
  </w:endnote>
  <w:endnote w:type="continuationSeparator" w:id="1">
    <w:p w:rsidR="008543D1" w:rsidRDefault="008543D1" w:rsidP="0085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2896"/>
      <w:docPartObj>
        <w:docPartGallery w:val="Page Numbers (Bottom of Page)"/>
        <w:docPartUnique/>
      </w:docPartObj>
    </w:sdtPr>
    <w:sdtContent>
      <w:p w:rsidR="008543D1" w:rsidRDefault="00560441">
        <w:pPr>
          <w:pStyle w:val="a7"/>
          <w:jc w:val="right"/>
        </w:pPr>
        <w:fldSimple w:instr=" PAGE   \* MERGEFORMAT ">
          <w:r w:rsidR="00C03A26">
            <w:rPr>
              <w:noProof/>
            </w:rPr>
            <w:t>1</w:t>
          </w:r>
        </w:fldSimple>
      </w:p>
    </w:sdtContent>
  </w:sdt>
  <w:p w:rsidR="008543D1" w:rsidRDefault="008543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3D1" w:rsidRDefault="008543D1" w:rsidP="008543D1">
      <w:pPr>
        <w:spacing w:after="0" w:line="240" w:lineRule="auto"/>
      </w:pPr>
      <w:r>
        <w:separator/>
      </w:r>
    </w:p>
  </w:footnote>
  <w:footnote w:type="continuationSeparator" w:id="1">
    <w:p w:rsidR="008543D1" w:rsidRDefault="008543D1" w:rsidP="00854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69FE"/>
    <w:multiLevelType w:val="hybridMultilevel"/>
    <w:tmpl w:val="EEFA7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4850"/>
    <w:rsid w:val="00264850"/>
    <w:rsid w:val="003F1748"/>
    <w:rsid w:val="00560441"/>
    <w:rsid w:val="008543D1"/>
    <w:rsid w:val="00C03A26"/>
    <w:rsid w:val="00F2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850"/>
    <w:pPr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850"/>
    <w:pPr>
      <w:suppressAutoHyphens w:val="0"/>
      <w:spacing w:after="200" w:line="276" w:lineRule="auto"/>
      <w:ind w:left="720"/>
    </w:pPr>
    <w:rPr>
      <w:rFonts w:eastAsia="Calibri" w:cs="Times New Roman"/>
      <w:kern w:val="0"/>
      <w:lang w:eastAsia="en-US"/>
    </w:rPr>
  </w:style>
  <w:style w:type="paragraph" w:customStyle="1" w:styleId="ConsPlusNormal">
    <w:name w:val="ConsPlusNormal"/>
    <w:rsid w:val="00264850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table" w:styleId="a4">
    <w:name w:val="Table Grid"/>
    <w:basedOn w:val="a1"/>
    <w:uiPriority w:val="59"/>
    <w:rsid w:val="00264850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5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43D1"/>
    <w:rPr>
      <w:rFonts w:ascii="Calibri" w:eastAsia="SimSun" w:hAnsi="Calibri" w:cs="font274"/>
      <w:kern w:val="1"/>
      <w:lang w:eastAsia="ar-SA"/>
    </w:rPr>
  </w:style>
  <w:style w:type="paragraph" w:styleId="a7">
    <w:name w:val="footer"/>
    <w:basedOn w:val="a"/>
    <w:link w:val="a8"/>
    <w:uiPriority w:val="99"/>
    <w:unhideWhenUsed/>
    <w:rsid w:val="00854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43D1"/>
    <w:rPr>
      <w:rFonts w:ascii="Calibri" w:eastAsia="SimSun" w:hAnsi="Calibri" w:cs="font274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E7BC57B9FE9C35FBFE6E6B1FE4D8CBC13A01C69E72C354E4049FACED89138F8F1CBWAwD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2018-02-22T06:01:00Z</cp:lastPrinted>
  <dcterms:created xsi:type="dcterms:W3CDTF">2018-02-22T05:46:00Z</dcterms:created>
  <dcterms:modified xsi:type="dcterms:W3CDTF">2018-03-06T07:51:00Z</dcterms:modified>
</cp:coreProperties>
</file>